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6979A" w14:textId="77777777" w:rsidR="00D22A20" w:rsidRPr="00D22A20" w:rsidRDefault="00315C93" w:rsidP="00D22A20">
      <w:pPr>
        <w:rPr>
          <w:rFonts w:ascii="Arial Narrow" w:hAnsi="Arial Narrow"/>
          <w:bCs/>
          <w:lang w:val="en-GB"/>
        </w:rPr>
      </w:pPr>
      <w:r>
        <w:rPr>
          <w:rFonts w:ascii="Arial Narrow" w:hAnsi="Arial Narrow"/>
          <w:bCs/>
          <w:lang w:val="en-GB"/>
        </w:rPr>
        <w:t xml:space="preserve">Project </w:t>
      </w:r>
      <w:r w:rsidR="00D22A20" w:rsidRPr="00D22A20">
        <w:rPr>
          <w:rFonts w:ascii="Arial Narrow" w:hAnsi="Arial Narrow"/>
          <w:bCs/>
          <w:lang w:val="en-GB"/>
        </w:rPr>
        <w:t>Case Study:</w:t>
      </w:r>
    </w:p>
    <w:p w14:paraId="38A2BCF2" w14:textId="77777777" w:rsidR="00D22A20" w:rsidRPr="00D22A20" w:rsidRDefault="00D22A20" w:rsidP="00D22A20">
      <w:pPr>
        <w:rPr>
          <w:rFonts w:ascii="Arial Narrow" w:hAnsi="Arial Narrow"/>
          <w:bCs/>
          <w:lang w:val="en-GB"/>
        </w:rPr>
      </w:pPr>
    </w:p>
    <w:p w14:paraId="56376D20" w14:textId="77777777" w:rsidR="00D22A20" w:rsidRPr="00D22A20" w:rsidRDefault="00614B6E" w:rsidP="00D22A20">
      <w:pPr>
        <w:jc w:val="center"/>
        <w:rPr>
          <w:rFonts w:ascii="Arial Narrow" w:hAnsi="Arial Narrow"/>
          <w:b/>
          <w:bCs/>
          <w:lang w:val="en-GB"/>
        </w:rPr>
      </w:pPr>
      <w:r>
        <w:rPr>
          <w:rFonts w:ascii="Arial Narrow" w:hAnsi="Arial Narrow"/>
          <w:b/>
          <w:bCs/>
          <w:lang w:val="en-GB"/>
        </w:rPr>
        <w:t>Digital Transformation Project</w:t>
      </w:r>
    </w:p>
    <w:p w14:paraId="27623CF8" w14:textId="77777777" w:rsidR="00D22A20" w:rsidRPr="00D22A20" w:rsidRDefault="00D22A20" w:rsidP="00D22A20">
      <w:pPr>
        <w:rPr>
          <w:rFonts w:ascii="Arial Narrow" w:hAnsi="Arial Narrow"/>
          <w:bCs/>
          <w:lang w:val="en-GB"/>
        </w:rPr>
      </w:pPr>
    </w:p>
    <w:p w14:paraId="7EC9AF7C" w14:textId="567018D3" w:rsidR="009260DC" w:rsidRDefault="00722B91" w:rsidP="009260DC">
      <w:pPr>
        <w:rPr>
          <w:rFonts w:ascii="Arial Narrow" w:hAnsi="Arial Narrow"/>
          <w:bCs/>
          <w:lang w:val="en-GB"/>
        </w:rPr>
      </w:pPr>
      <w:r>
        <w:rPr>
          <w:rFonts w:ascii="Arial Narrow" w:hAnsi="Arial Narrow"/>
          <w:bCs/>
          <w:lang w:val="en-GB"/>
        </w:rPr>
        <w:t>The students are expected to plan and prepare a typical digital transformation project</w:t>
      </w:r>
      <w:r w:rsidR="009260DC">
        <w:rPr>
          <w:rFonts w:ascii="Arial Narrow" w:hAnsi="Arial Narrow"/>
          <w:bCs/>
          <w:lang w:val="en-GB"/>
        </w:rPr>
        <w:t>.</w:t>
      </w:r>
      <w:r>
        <w:rPr>
          <w:rFonts w:ascii="Arial Narrow" w:hAnsi="Arial Narrow"/>
          <w:bCs/>
          <w:lang w:val="en-GB"/>
        </w:rPr>
        <w:t xml:space="preserve"> The presentation of the planning results should be considered as an example of a project kick-off presentation or a customer presentation before the project start</w:t>
      </w:r>
      <w:r w:rsidR="00CF3188">
        <w:rPr>
          <w:rFonts w:ascii="Arial Narrow" w:hAnsi="Arial Narrow"/>
          <w:bCs/>
          <w:lang w:val="en-GB"/>
        </w:rPr>
        <w:t>s</w:t>
      </w:r>
      <w:r>
        <w:rPr>
          <w:rFonts w:ascii="Arial Narrow" w:hAnsi="Arial Narrow"/>
          <w:bCs/>
          <w:lang w:val="en-GB"/>
        </w:rPr>
        <w:t>. The goal is to convince the project sponsor or a customer that the project is feasible, well-planned and leading to the desired outcomes and ultimately to the result of a successful digital transformation in a certain area.</w:t>
      </w:r>
    </w:p>
    <w:p w14:paraId="1A5E2D7F" w14:textId="77777777" w:rsidR="008D3CFB" w:rsidRDefault="008D3CFB" w:rsidP="00D22A20">
      <w:pPr>
        <w:rPr>
          <w:rFonts w:ascii="Arial Narrow" w:hAnsi="Arial Narrow"/>
          <w:bCs/>
          <w:i/>
          <w:lang w:val="en-GB"/>
        </w:rPr>
      </w:pPr>
    </w:p>
    <w:p w14:paraId="2A0427F2" w14:textId="77777777" w:rsidR="00D22A20" w:rsidRPr="00056879" w:rsidRDefault="00722B91" w:rsidP="00D22A20">
      <w:pPr>
        <w:rPr>
          <w:rFonts w:ascii="Arial Narrow" w:hAnsi="Arial Narrow"/>
          <w:b/>
          <w:bCs/>
          <w:i/>
          <w:lang w:val="en-GB"/>
        </w:rPr>
      </w:pPr>
      <w:r>
        <w:rPr>
          <w:rFonts w:ascii="Arial Narrow" w:hAnsi="Arial Narrow"/>
          <w:b/>
          <w:bCs/>
          <w:i/>
          <w:lang w:val="en-GB"/>
        </w:rPr>
        <w:t>Digital Transformation Projects</w:t>
      </w:r>
      <w:r w:rsidR="00D22A20" w:rsidRPr="00056879">
        <w:rPr>
          <w:rFonts w:ascii="Arial Narrow" w:hAnsi="Arial Narrow"/>
          <w:b/>
          <w:bCs/>
          <w:i/>
          <w:lang w:val="en-GB"/>
        </w:rPr>
        <w:t>:</w:t>
      </w:r>
    </w:p>
    <w:p w14:paraId="7C7D3B56" w14:textId="77777777" w:rsidR="00D22A20" w:rsidRDefault="00D22A20" w:rsidP="00D22A20">
      <w:pPr>
        <w:rPr>
          <w:rFonts w:ascii="Arial Narrow" w:hAnsi="Arial Narrow"/>
          <w:bCs/>
          <w:lang w:val="en-GB"/>
        </w:rPr>
      </w:pPr>
    </w:p>
    <w:p w14:paraId="6B5A5CEF" w14:textId="77777777" w:rsidR="009260DC" w:rsidRDefault="00722B91" w:rsidP="00D22A20">
      <w:pPr>
        <w:rPr>
          <w:rFonts w:ascii="Arial Narrow" w:hAnsi="Arial Narrow"/>
          <w:bCs/>
          <w:lang w:val="en-GB"/>
        </w:rPr>
      </w:pPr>
      <w:r>
        <w:rPr>
          <w:rFonts w:ascii="Arial Narrow" w:hAnsi="Arial Narrow"/>
          <w:bCs/>
          <w:lang w:val="en-GB"/>
        </w:rPr>
        <w:t>Digital Transformation (DT) projects are not an exactly defined project type but cover a very wide scope, depending on the domain where the digital transformation is done, e.g. in construction (BIM or VDC projects), IT projects (e.g. introduction of a new ERP system), eCommerce (e.g. launching a new merchandising platform), product development (e.g. an software or a digital gadget), business process automation, or developing a new digital business model (or an startup). This variety cannot be covered with a general way of defining and planning DT projects. Nevertheless, some aspects are common and methods can be selected from a portfolio of DT methods, processes and tools. This includes:</w:t>
      </w:r>
    </w:p>
    <w:p w14:paraId="04AC1F0F" w14:textId="77777777" w:rsidR="009260DC" w:rsidRDefault="009260DC" w:rsidP="00D22A20">
      <w:pPr>
        <w:rPr>
          <w:rFonts w:ascii="Arial Narrow" w:hAnsi="Arial Narrow"/>
          <w:bCs/>
          <w:lang w:val="en-GB"/>
        </w:rPr>
      </w:pPr>
    </w:p>
    <w:p w14:paraId="5A303B05" w14:textId="77777777" w:rsidR="00722B91" w:rsidRDefault="00722B91" w:rsidP="009260DC">
      <w:pPr>
        <w:numPr>
          <w:ilvl w:val="0"/>
          <w:numId w:val="4"/>
        </w:numPr>
        <w:rPr>
          <w:rFonts w:ascii="Arial Narrow" w:hAnsi="Arial Narrow"/>
          <w:bCs/>
          <w:lang w:val="en-GB"/>
        </w:rPr>
      </w:pPr>
      <w:r>
        <w:rPr>
          <w:rFonts w:ascii="Arial Narrow" w:hAnsi="Arial Narrow"/>
          <w:bCs/>
          <w:lang w:val="en-GB"/>
        </w:rPr>
        <w:t xml:space="preserve">Analysis of an As-Is-Situation which should be digitally transformed by introducing digital technologies or digitalized processes and methods. If an existing as-is-situation is to be transformed, use cases, scenarios and process descriptions might </w:t>
      </w:r>
      <w:r w:rsidR="0058472D">
        <w:rPr>
          <w:rFonts w:ascii="Arial Narrow" w:hAnsi="Arial Narrow"/>
          <w:bCs/>
          <w:lang w:val="en-GB"/>
        </w:rPr>
        <w:t>be tools for describing it.</w:t>
      </w:r>
    </w:p>
    <w:p w14:paraId="07550DFB" w14:textId="77777777" w:rsidR="0058472D" w:rsidRDefault="00722B91" w:rsidP="009260DC">
      <w:pPr>
        <w:numPr>
          <w:ilvl w:val="0"/>
          <w:numId w:val="4"/>
        </w:numPr>
        <w:rPr>
          <w:rFonts w:ascii="Arial Narrow" w:hAnsi="Arial Narrow"/>
          <w:bCs/>
          <w:lang w:val="en-GB"/>
        </w:rPr>
      </w:pPr>
      <w:r>
        <w:rPr>
          <w:rFonts w:ascii="Arial Narrow" w:hAnsi="Arial Narrow"/>
          <w:bCs/>
          <w:lang w:val="en-GB"/>
        </w:rPr>
        <w:t>Definition of a To-Be-Situation</w:t>
      </w:r>
      <w:r w:rsidR="0058472D">
        <w:rPr>
          <w:rFonts w:ascii="Arial Narrow" w:hAnsi="Arial Narrow"/>
          <w:bCs/>
          <w:lang w:val="en-GB"/>
        </w:rPr>
        <w:t xml:space="preserve"> is another very relevant aspect. A DT project is still a project with a defined goal, start and end date. It is therefore only a step in a more general and continuous transformation process. This requires a definition of the step that this particular project is intended to take. </w:t>
      </w:r>
      <w:r w:rsidR="00D80EE3">
        <w:rPr>
          <w:rFonts w:ascii="Arial Narrow" w:hAnsi="Arial Narrow"/>
          <w:bCs/>
          <w:lang w:val="en-GB"/>
        </w:rPr>
        <w:t>S</w:t>
      </w:r>
      <w:r w:rsidR="0058472D">
        <w:rPr>
          <w:rFonts w:ascii="Arial Narrow" w:hAnsi="Arial Narrow"/>
          <w:bCs/>
          <w:lang w:val="en-GB"/>
        </w:rPr>
        <w:t>cenarios, use cases, business models etc. might be useful to describe the to-be-situation.</w:t>
      </w:r>
    </w:p>
    <w:p w14:paraId="6505FD85" w14:textId="77777777" w:rsidR="0058472D" w:rsidRDefault="0058472D" w:rsidP="009260DC">
      <w:pPr>
        <w:numPr>
          <w:ilvl w:val="0"/>
          <w:numId w:val="4"/>
        </w:numPr>
        <w:rPr>
          <w:rFonts w:ascii="Arial Narrow" w:hAnsi="Arial Narrow"/>
          <w:bCs/>
          <w:lang w:val="en-GB"/>
        </w:rPr>
      </w:pPr>
      <w:r>
        <w:rPr>
          <w:rFonts w:ascii="Arial Narrow" w:hAnsi="Arial Narrow"/>
          <w:bCs/>
          <w:lang w:val="en-GB"/>
        </w:rPr>
        <w:t>Usually, aspects like a business case (defining the feasibility of the project from a financial point of view), a business model, or a marketing plan help to describe the business view on the transformation.</w:t>
      </w:r>
      <w:r w:rsidR="00D80EE3">
        <w:rPr>
          <w:rFonts w:ascii="Arial Narrow" w:hAnsi="Arial Narrow"/>
          <w:bCs/>
          <w:lang w:val="en-GB"/>
        </w:rPr>
        <w:t xml:space="preserve"> Business Model Canvas is a common to to visualize the business view.</w:t>
      </w:r>
    </w:p>
    <w:p w14:paraId="31DBBF05" w14:textId="77777777" w:rsidR="0058472D" w:rsidRDefault="0058472D" w:rsidP="009260DC">
      <w:pPr>
        <w:numPr>
          <w:ilvl w:val="0"/>
          <w:numId w:val="4"/>
        </w:numPr>
        <w:rPr>
          <w:rFonts w:ascii="Arial Narrow" w:hAnsi="Arial Narrow"/>
          <w:bCs/>
          <w:lang w:val="en-GB"/>
        </w:rPr>
      </w:pPr>
      <w:r>
        <w:rPr>
          <w:rFonts w:ascii="Arial Narrow" w:hAnsi="Arial Narrow"/>
          <w:bCs/>
          <w:lang w:val="en-GB"/>
        </w:rPr>
        <w:t>A DT project is usually also a change project and a change management plan has to be described.</w:t>
      </w:r>
    </w:p>
    <w:p w14:paraId="563BE547" w14:textId="77777777" w:rsidR="0058472D" w:rsidRDefault="0058472D" w:rsidP="009260DC">
      <w:pPr>
        <w:numPr>
          <w:ilvl w:val="0"/>
          <w:numId w:val="4"/>
        </w:numPr>
        <w:rPr>
          <w:rFonts w:ascii="Arial Narrow" w:hAnsi="Arial Narrow"/>
          <w:bCs/>
          <w:lang w:val="en-GB"/>
        </w:rPr>
      </w:pPr>
      <w:r>
        <w:rPr>
          <w:rFonts w:ascii="Arial Narrow" w:hAnsi="Arial Narrow"/>
          <w:bCs/>
          <w:lang w:val="en-GB"/>
        </w:rPr>
        <w:t>The people view is relevant which includes not only the formation of the DT project team but also aspects like the competences of the target audience, e.g. including a training concept.</w:t>
      </w:r>
    </w:p>
    <w:p w14:paraId="52D7B30D" w14:textId="77777777" w:rsidR="0058472D" w:rsidRDefault="0058472D" w:rsidP="009260DC">
      <w:pPr>
        <w:numPr>
          <w:ilvl w:val="0"/>
          <w:numId w:val="4"/>
        </w:numPr>
        <w:rPr>
          <w:rFonts w:ascii="Arial Narrow" w:hAnsi="Arial Narrow"/>
          <w:bCs/>
          <w:lang w:val="en-GB"/>
        </w:rPr>
      </w:pPr>
      <w:r>
        <w:rPr>
          <w:rFonts w:ascii="Arial Narrow" w:hAnsi="Arial Narrow"/>
          <w:bCs/>
          <w:lang w:val="en-GB"/>
        </w:rPr>
        <w:t>If organisations are digitally transformed, the goal is to achieve a higher digital maturity level. Maturity and capability models help to describe the move from one maturity level to the next.</w:t>
      </w:r>
    </w:p>
    <w:p w14:paraId="37FCE6E5" w14:textId="77777777" w:rsidR="00E6150A" w:rsidRDefault="00E6150A" w:rsidP="009260DC">
      <w:pPr>
        <w:numPr>
          <w:ilvl w:val="0"/>
          <w:numId w:val="4"/>
        </w:numPr>
        <w:rPr>
          <w:rFonts w:ascii="Arial Narrow" w:hAnsi="Arial Narrow"/>
          <w:bCs/>
          <w:lang w:val="en-GB"/>
        </w:rPr>
      </w:pPr>
      <w:r>
        <w:rPr>
          <w:rFonts w:ascii="Arial Narrow" w:hAnsi="Arial Narrow"/>
          <w:bCs/>
          <w:lang w:val="en-GB"/>
        </w:rPr>
        <w:t>The sustainability of a DT project is another major aspect since many transformation projects do not achieve the intended impact.</w:t>
      </w:r>
      <w:r w:rsidR="00D80EE3">
        <w:rPr>
          <w:rFonts w:ascii="Arial Narrow" w:hAnsi="Arial Narrow"/>
          <w:bCs/>
          <w:lang w:val="en-GB"/>
        </w:rPr>
        <w:t xml:space="preserve"> Sustainable project management is a relevant topic in this field.</w:t>
      </w:r>
    </w:p>
    <w:p w14:paraId="7C32AB9D" w14:textId="77777777" w:rsidR="004B22C8" w:rsidRDefault="004B22C8" w:rsidP="009260DC">
      <w:pPr>
        <w:numPr>
          <w:ilvl w:val="0"/>
          <w:numId w:val="4"/>
        </w:numPr>
        <w:rPr>
          <w:rFonts w:ascii="Arial Narrow" w:hAnsi="Arial Narrow"/>
          <w:bCs/>
          <w:lang w:val="en-GB"/>
        </w:rPr>
      </w:pPr>
      <w:r>
        <w:rPr>
          <w:rFonts w:ascii="Arial Narrow" w:hAnsi="Arial Narrow"/>
          <w:bCs/>
          <w:lang w:val="en-GB"/>
        </w:rPr>
        <w:t xml:space="preserve">For most DT projects, technology assessment, selection and the description of a technology stack or a technology chain are relevant. Also, the modelling of the to-be information supply chain or digital ecosystem is helpful. </w:t>
      </w:r>
    </w:p>
    <w:p w14:paraId="3EEEB0BA" w14:textId="77777777" w:rsidR="009260DC" w:rsidRPr="00D22A20" w:rsidRDefault="00E6150A" w:rsidP="009260DC">
      <w:pPr>
        <w:numPr>
          <w:ilvl w:val="0"/>
          <w:numId w:val="4"/>
        </w:numPr>
        <w:rPr>
          <w:rFonts w:ascii="Arial Narrow" w:hAnsi="Arial Narrow"/>
          <w:bCs/>
          <w:lang w:val="en-GB"/>
        </w:rPr>
      </w:pPr>
      <w:r>
        <w:rPr>
          <w:rFonts w:ascii="Arial Narrow" w:hAnsi="Arial Narrow"/>
          <w:bCs/>
          <w:lang w:val="en-GB"/>
        </w:rPr>
        <w:t>Finally, the project execution needs to be planned, including the definition of tasks or work packages, the selection of a project management model (e.g. V model, iterative, agile, hybrid) and the definition of the respective (IT-)tools, methods, roles and processes.</w:t>
      </w:r>
      <w:r w:rsidR="0058472D">
        <w:rPr>
          <w:rFonts w:ascii="Arial Narrow" w:hAnsi="Arial Narrow"/>
          <w:bCs/>
          <w:lang w:val="en-GB"/>
        </w:rPr>
        <w:t xml:space="preserve">  </w:t>
      </w:r>
      <w:r w:rsidR="00722B91">
        <w:rPr>
          <w:rFonts w:ascii="Arial Narrow" w:hAnsi="Arial Narrow"/>
          <w:bCs/>
          <w:lang w:val="en-GB"/>
        </w:rPr>
        <w:t xml:space="preserve"> </w:t>
      </w:r>
    </w:p>
    <w:p w14:paraId="65FEB1CD" w14:textId="77777777" w:rsidR="005E6BFC" w:rsidRDefault="005E6BFC" w:rsidP="00D22A20">
      <w:pPr>
        <w:rPr>
          <w:rFonts w:ascii="Arial Narrow" w:hAnsi="Arial Narrow"/>
          <w:bCs/>
          <w:lang w:val="en-GB"/>
        </w:rPr>
      </w:pPr>
    </w:p>
    <w:p w14:paraId="76F7E454" w14:textId="0A59B485" w:rsidR="004B22C8" w:rsidRDefault="00AC2B2F" w:rsidP="00D22A20">
      <w:pPr>
        <w:rPr>
          <w:rFonts w:ascii="Arial Narrow" w:hAnsi="Arial Narrow"/>
          <w:bCs/>
          <w:lang w:val="en-GB"/>
        </w:rPr>
      </w:pPr>
      <w:r>
        <w:rPr>
          <w:rFonts w:ascii="Arial Narrow" w:hAnsi="Arial Narrow"/>
          <w:bCs/>
          <w:lang w:val="en-GB"/>
        </w:rPr>
        <w:t>Students are expected to tailor theses aspect to the respective DT project type and case study. The results should</w:t>
      </w:r>
      <w:r w:rsidR="004B22C8">
        <w:rPr>
          <w:rFonts w:ascii="Arial Narrow" w:hAnsi="Arial Narrow"/>
          <w:bCs/>
          <w:lang w:val="en-GB"/>
        </w:rPr>
        <w:t xml:space="preserve"> be summarized in a project kick-off presentation, e.g. a powerpoint presentation. </w:t>
      </w:r>
    </w:p>
    <w:p w14:paraId="1EFF6912" w14:textId="77777777" w:rsidR="00D80EE3" w:rsidRDefault="00D80EE3" w:rsidP="00D22A20">
      <w:pPr>
        <w:rPr>
          <w:rFonts w:ascii="Arial Narrow" w:hAnsi="Arial Narrow"/>
          <w:bCs/>
          <w:lang w:val="en-GB"/>
        </w:rPr>
      </w:pPr>
    </w:p>
    <w:p w14:paraId="2BFB5B55" w14:textId="77777777" w:rsidR="004744D8" w:rsidRPr="00E34E28" w:rsidRDefault="00D80EE3" w:rsidP="00D22A20">
      <w:pPr>
        <w:rPr>
          <w:rFonts w:ascii="Arial Narrow" w:hAnsi="Arial Narrow"/>
          <w:bCs/>
          <w:strike/>
          <w:lang w:val="en-GB"/>
        </w:rPr>
      </w:pPr>
      <w:r w:rsidRPr="00E34E28">
        <w:rPr>
          <w:rFonts w:ascii="Arial Narrow" w:hAnsi="Arial Narrow"/>
          <w:bCs/>
          <w:strike/>
          <w:lang w:val="en-GB"/>
        </w:rPr>
        <w:t xml:space="preserve">The development of the DT project kick-off presentation should be performed as an agile project, too, using Scrum, Atlassian Jira and Confluence (use the free licenses available on the web page). </w:t>
      </w:r>
    </w:p>
    <w:p w14:paraId="3BD1BD17" w14:textId="77777777" w:rsidR="004744D8" w:rsidRDefault="004744D8" w:rsidP="00D22A20">
      <w:pPr>
        <w:rPr>
          <w:rFonts w:ascii="Arial Narrow" w:hAnsi="Arial Narrow"/>
          <w:bCs/>
          <w:lang w:val="en-GB"/>
        </w:rPr>
      </w:pPr>
    </w:p>
    <w:p w14:paraId="476EA970" w14:textId="24ABAB99" w:rsidR="005E6BFC" w:rsidRDefault="004744D8" w:rsidP="00D22A20">
      <w:pPr>
        <w:rPr>
          <w:rFonts w:ascii="Arial Narrow" w:hAnsi="Arial Narrow"/>
          <w:bCs/>
          <w:lang w:val="en-GB"/>
        </w:rPr>
      </w:pPr>
      <w:r>
        <w:rPr>
          <w:rFonts w:ascii="Arial Narrow" w:hAnsi="Arial Narrow"/>
          <w:bCs/>
          <w:lang w:val="en-GB"/>
        </w:rPr>
        <w:t>The DT project should be planned with the help of Digital Transformation Maturity Models (DTMM).</w:t>
      </w:r>
      <w:r w:rsidR="00AC2B2F">
        <w:rPr>
          <w:rFonts w:ascii="Arial Narrow" w:hAnsi="Arial Narrow"/>
          <w:bCs/>
          <w:lang w:val="en-GB"/>
        </w:rPr>
        <w:t xml:space="preserve"> </w:t>
      </w:r>
    </w:p>
    <w:p w14:paraId="645A4965" w14:textId="76BE8A85" w:rsidR="004744D8" w:rsidRDefault="004744D8" w:rsidP="00056879">
      <w:pPr>
        <w:rPr>
          <w:rFonts w:ascii="Arial Narrow" w:hAnsi="Arial Narrow"/>
          <w:b/>
          <w:bCs/>
          <w:lang w:val="en-GB"/>
        </w:rPr>
      </w:pPr>
      <w:r>
        <w:rPr>
          <w:rFonts w:ascii="Arial Narrow" w:hAnsi="Arial Narrow"/>
          <w:b/>
          <w:bCs/>
          <w:lang w:val="en-GB"/>
        </w:rPr>
        <w:t>Planning a DT project with maturity models:</w:t>
      </w:r>
    </w:p>
    <w:p w14:paraId="611F2C64" w14:textId="77777777" w:rsidR="004744D8" w:rsidRDefault="004744D8" w:rsidP="00056879">
      <w:pPr>
        <w:rPr>
          <w:rFonts w:ascii="Arial Narrow" w:hAnsi="Arial Narrow"/>
          <w:b/>
          <w:bCs/>
          <w:lang w:val="en-GB"/>
        </w:rPr>
      </w:pPr>
    </w:p>
    <w:p w14:paraId="31ACAD7B" w14:textId="0C142AA3" w:rsidR="004744D8" w:rsidRDefault="004744D8" w:rsidP="00056879">
      <w:pPr>
        <w:rPr>
          <w:rFonts w:ascii="Arial Narrow" w:hAnsi="Arial Narrow"/>
          <w:bCs/>
          <w:lang w:val="en-GB"/>
        </w:rPr>
      </w:pPr>
      <w:r w:rsidRPr="004744D8">
        <w:rPr>
          <w:rFonts w:ascii="Arial Narrow" w:hAnsi="Arial Narrow"/>
          <w:bCs/>
          <w:lang w:val="en-GB"/>
        </w:rPr>
        <w:t>As a starting point, please read the paper “guideline_DTP_with_DTMM_v001”</w:t>
      </w:r>
      <w:r>
        <w:rPr>
          <w:rFonts w:ascii="Arial Narrow" w:hAnsi="Arial Narrow"/>
          <w:bCs/>
          <w:lang w:val="en-GB"/>
        </w:rPr>
        <w:t>.</w:t>
      </w:r>
    </w:p>
    <w:p w14:paraId="2D4F6817" w14:textId="77777777" w:rsidR="004744D8" w:rsidRDefault="004744D8" w:rsidP="00056879">
      <w:pPr>
        <w:rPr>
          <w:rFonts w:ascii="Arial Narrow" w:hAnsi="Arial Narrow"/>
          <w:bCs/>
          <w:lang w:val="en-GB"/>
        </w:rPr>
      </w:pPr>
    </w:p>
    <w:p w14:paraId="22B9BE42" w14:textId="7E39824C" w:rsidR="004744D8" w:rsidRDefault="004744D8" w:rsidP="00056879">
      <w:pPr>
        <w:rPr>
          <w:rFonts w:ascii="Arial Narrow" w:hAnsi="Arial Narrow"/>
          <w:bCs/>
          <w:lang w:val="en-GB"/>
        </w:rPr>
      </w:pPr>
      <w:r>
        <w:rPr>
          <w:rFonts w:ascii="Arial Narrow" w:hAnsi="Arial Narrow"/>
          <w:bCs/>
          <w:lang w:val="en-GB"/>
        </w:rPr>
        <w:t>As the paper describes, you need to conduct the following steps (see step 1-7 in the guideline):</w:t>
      </w:r>
    </w:p>
    <w:p w14:paraId="44BD4EA0" w14:textId="0A83EEDD" w:rsidR="004744D8" w:rsidRDefault="004744D8" w:rsidP="004744D8">
      <w:pPr>
        <w:numPr>
          <w:ilvl w:val="0"/>
          <w:numId w:val="4"/>
        </w:numPr>
        <w:rPr>
          <w:rFonts w:ascii="Arial Narrow" w:hAnsi="Arial Narrow"/>
          <w:bCs/>
          <w:lang w:val="en-GB"/>
        </w:rPr>
      </w:pPr>
      <w:r>
        <w:rPr>
          <w:rFonts w:ascii="Arial Narrow" w:hAnsi="Arial Narrow"/>
          <w:bCs/>
          <w:lang w:val="en-GB"/>
        </w:rPr>
        <w:t xml:space="preserve">Assess the type of DT project: please use the taxonomy provided with the material </w:t>
      </w:r>
      <w:r w:rsidR="00E34E28">
        <w:rPr>
          <w:rFonts w:ascii="Arial Narrow" w:hAnsi="Arial Narrow"/>
          <w:bCs/>
          <w:lang w:val="en-GB"/>
        </w:rPr>
        <w:t>(“</w:t>
      </w:r>
      <w:r w:rsidR="00E34E28" w:rsidRPr="00E34E28">
        <w:rPr>
          <w:rFonts w:ascii="Arial Narrow" w:hAnsi="Arial Narrow"/>
          <w:bCs/>
          <w:lang w:val="en-GB"/>
        </w:rPr>
        <w:t>Taxonomy Table Application Guide for Case Studies</w:t>
      </w:r>
      <w:r w:rsidR="00E34E28">
        <w:rPr>
          <w:rFonts w:ascii="Arial Narrow" w:hAnsi="Arial Narrow"/>
          <w:bCs/>
          <w:lang w:val="en-GB"/>
        </w:rPr>
        <w:t xml:space="preserve">”) </w:t>
      </w:r>
      <w:r>
        <w:rPr>
          <w:rFonts w:ascii="Arial Narrow" w:hAnsi="Arial Narrow"/>
          <w:bCs/>
          <w:lang w:val="en-GB"/>
        </w:rPr>
        <w:t>as a starting point. Depending on the type of DT project, do further reading in the scientific literature. Please describe the relevant characteristics of your DT project.</w:t>
      </w:r>
    </w:p>
    <w:p w14:paraId="75717660" w14:textId="2F5011E1" w:rsidR="004744D8" w:rsidRDefault="004744D8" w:rsidP="004744D8">
      <w:pPr>
        <w:numPr>
          <w:ilvl w:val="0"/>
          <w:numId w:val="4"/>
        </w:numPr>
        <w:rPr>
          <w:rFonts w:ascii="Arial Narrow" w:hAnsi="Arial Narrow"/>
          <w:bCs/>
          <w:lang w:val="en-GB"/>
        </w:rPr>
      </w:pPr>
      <w:r>
        <w:rPr>
          <w:rFonts w:ascii="Arial Narrow" w:hAnsi="Arial Narrow"/>
          <w:bCs/>
          <w:lang w:val="en-GB"/>
        </w:rPr>
        <w:t>Assess the DT journey and select one or more relevant maturity models. Use the scientific literature to read about maturity models and justify why you select a specific maturity model.</w:t>
      </w:r>
      <w:r w:rsidR="00E34E28">
        <w:rPr>
          <w:rFonts w:ascii="Arial Narrow" w:hAnsi="Arial Narrow"/>
          <w:bCs/>
          <w:lang w:val="en-GB"/>
        </w:rPr>
        <w:t xml:space="preserve"> You can use the document “</w:t>
      </w:r>
      <w:r w:rsidR="00E34E28" w:rsidRPr="00E34E28">
        <w:rPr>
          <w:rFonts w:ascii="Arial Narrow" w:hAnsi="Arial Narrow"/>
          <w:bCs/>
          <w:lang w:val="en-GB"/>
        </w:rPr>
        <w:t>DTMMs_v3</w:t>
      </w:r>
      <w:r w:rsidR="00E34E28">
        <w:rPr>
          <w:rFonts w:ascii="Arial Narrow" w:hAnsi="Arial Narrow"/>
          <w:bCs/>
          <w:lang w:val="en-GB"/>
        </w:rPr>
        <w:t>” to find an overview of maturity models. One model is provided (PwC model) and should fit well to the task.</w:t>
      </w:r>
    </w:p>
    <w:p w14:paraId="55A7C3F9" w14:textId="7DD91F81" w:rsidR="004744D8" w:rsidRDefault="004744D8" w:rsidP="004744D8">
      <w:pPr>
        <w:numPr>
          <w:ilvl w:val="0"/>
          <w:numId w:val="4"/>
        </w:numPr>
        <w:rPr>
          <w:rFonts w:ascii="Arial Narrow" w:hAnsi="Arial Narrow"/>
          <w:bCs/>
          <w:lang w:val="en-GB"/>
        </w:rPr>
      </w:pPr>
      <w:r>
        <w:rPr>
          <w:rFonts w:ascii="Arial Narrow" w:hAnsi="Arial Narrow"/>
          <w:bCs/>
          <w:lang w:val="en-GB"/>
        </w:rPr>
        <w:t>Assess the case study with the help of the maturity models: define as-is and to-be, derive the objectives of the DT project</w:t>
      </w:r>
    </w:p>
    <w:p w14:paraId="7FBCEADA" w14:textId="3B4368B0" w:rsidR="004744D8" w:rsidRDefault="004744D8" w:rsidP="004744D8">
      <w:pPr>
        <w:numPr>
          <w:ilvl w:val="0"/>
          <w:numId w:val="4"/>
        </w:numPr>
        <w:rPr>
          <w:rFonts w:ascii="Arial Narrow" w:hAnsi="Arial Narrow"/>
          <w:bCs/>
          <w:lang w:val="en-GB"/>
        </w:rPr>
      </w:pPr>
      <w:r>
        <w:rPr>
          <w:rFonts w:ascii="Arial Narrow" w:hAnsi="Arial Narrow"/>
          <w:bCs/>
          <w:lang w:val="en-GB"/>
        </w:rPr>
        <w:t>Select the methods, tools and processes for the DT project =&gt; justify with your assessment results</w:t>
      </w:r>
    </w:p>
    <w:p w14:paraId="26F70053" w14:textId="77777777" w:rsidR="004744D8" w:rsidRDefault="004744D8" w:rsidP="00056879">
      <w:pPr>
        <w:rPr>
          <w:rFonts w:ascii="Arial Narrow" w:hAnsi="Arial Narrow"/>
          <w:b/>
          <w:bCs/>
          <w:lang w:val="en-GB"/>
        </w:rPr>
      </w:pPr>
    </w:p>
    <w:p w14:paraId="7B66F59E" w14:textId="488810BD" w:rsidR="00056879" w:rsidRDefault="004B22C8" w:rsidP="00056879">
      <w:pPr>
        <w:rPr>
          <w:rFonts w:ascii="Arial Narrow" w:hAnsi="Arial Narrow"/>
          <w:b/>
          <w:bCs/>
          <w:lang w:val="en-GB"/>
        </w:rPr>
      </w:pPr>
      <w:r>
        <w:rPr>
          <w:rFonts w:ascii="Arial Narrow" w:hAnsi="Arial Narrow"/>
          <w:b/>
          <w:bCs/>
          <w:lang w:val="en-GB"/>
        </w:rPr>
        <w:t>Project Cases</w:t>
      </w:r>
      <w:r w:rsidR="00056879">
        <w:rPr>
          <w:rFonts w:ascii="Arial Narrow" w:hAnsi="Arial Narrow"/>
          <w:b/>
          <w:bCs/>
          <w:lang w:val="en-GB"/>
        </w:rPr>
        <w:t>:</w:t>
      </w:r>
    </w:p>
    <w:p w14:paraId="37E996A0" w14:textId="77777777" w:rsidR="00056879" w:rsidRPr="00056879" w:rsidRDefault="00056879" w:rsidP="00056879">
      <w:pPr>
        <w:rPr>
          <w:rFonts w:ascii="Arial Narrow" w:hAnsi="Arial Narrow"/>
          <w:b/>
          <w:bCs/>
          <w:lang w:val="en-GB"/>
        </w:rPr>
      </w:pPr>
    </w:p>
    <w:p w14:paraId="0A64E6E3" w14:textId="295C4981" w:rsidR="00C01A85" w:rsidRPr="006268F4" w:rsidRDefault="00056879" w:rsidP="00E34E28">
      <w:pPr>
        <w:rPr>
          <w:rFonts w:ascii="Arial Narrow" w:hAnsi="Arial Narrow"/>
          <w:bCs/>
          <w:lang w:val="en-GB"/>
        </w:rPr>
      </w:pPr>
      <w:r w:rsidRPr="00056879">
        <w:rPr>
          <w:rFonts w:ascii="Arial Narrow" w:hAnsi="Arial Narrow"/>
          <w:bCs/>
          <w:lang w:val="en-GB"/>
        </w:rPr>
        <w:t>The</w:t>
      </w:r>
      <w:r w:rsidR="00620EA4">
        <w:rPr>
          <w:rFonts w:ascii="Arial Narrow" w:hAnsi="Arial Narrow"/>
          <w:bCs/>
          <w:lang w:val="en-GB"/>
        </w:rPr>
        <w:t xml:space="preserve"> DT projects should be conducted on realistic DT cases and scenarios. </w:t>
      </w:r>
      <w:r w:rsidR="00E34E28">
        <w:rPr>
          <w:rFonts w:ascii="Arial Narrow" w:hAnsi="Arial Narrow"/>
          <w:bCs/>
          <w:lang w:val="en-GB"/>
        </w:rPr>
        <w:t>For this purpose, a real DT project case is provided in the document “</w:t>
      </w:r>
      <w:r w:rsidR="00E34E28" w:rsidRPr="00E34E28">
        <w:rPr>
          <w:rFonts w:ascii="Arial Narrow" w:hAnsi="Arial Narrow"/>
          <w:bCs/>
          <w:lang w:val="en-GB"/>
        </w:rPr>
        <w:t>UNITY_FOM - Case Description ProDiT</w:t>
      </w:r>
      <w:r w:rsidR="00E34E28">
        <w:rPr>
          <w:rFonts w:ascii="Arial Narrow" w:hAnsi="Arial Narrow"/>
          <w:bCs/>
          <w:lang w:val="en-GB"/>
        </w:rPr>
        <w:t>”. Please use this case study and plan a DT project for the transformation required in this case.</w:t>
      </w:r>
    </w:p>
    <w:p w14:paraId="5BFA46C3" w14:textId="77777777" w:rsidR="004B22C8" w:rsidRDefault="004B22C8" w:rsidP="00EF2D8B">
      <w:pPr>
        <w:rPr>
          <w:rFonts w:ascii="Arial Narrow" w:hAnsi="Arial Narrow"/>
          <w:bCs/>
          <w:lang w:val="en-GB"/>
        </w:rPr>
      </w:pPr>
    </w:p>
    <w:p w14:paraId="2B799ECD" w14:textId="3A5F828F" w:rsidR="00EF2D8B" w:rsidRDefault="00EF2D8B" w:rsidP="00EF2D8B">
      <w:pPr>
        <w:rPr>
          <w:rFonts w:ascii="Arial Narrow" w:hAnsi="Arial Narrow"/>
          <w:bCs/>
          <w:lang w:val="en-GB"/>
        </w:rPr>
      </w:pPr>
      <w:r>
        <w:rPr>
          <w:rFonts w:ascii="Arial Narrow" w:hAnsi="Arial Narrow"/>
          <w:bCs/>
          <w:lang w:val="en-GB"/>
        </w:rPr>
        <w:t>Prepare a presentation</w:t>
      </w:r>
      <w:r w:rsidR="003B4231">
        <w:rPr>
          <w:rFonts w:ascii="Arial Narrow" w:hAnsi="Arial Narrow"/>
          <w:bCs/>
          <w:lang w:val="en-GB"/>
        </w:rPr>
        <w:t xml:space="preserve"> for the final </w:t>
      </w:r>
      <w:r w:rsidR="00620EA4">
        <w:rPr>
          <w:rFonts w:ascii="Arial Narrow" w:hAnsi="Arial Narrow"/>
          <w:bCs/>
          <w:lang w:val="en-GB"/>
        </w:rPr>
        <w:t>project</w:t>
      </w:r>
      <w:r w:rsidR="003B4231">
        <w:rPr>
          <w:rFonts w:ascii="Arial Narrow" w:hAnsi="Arial Narrow"/>
          <w:bCs/>
          <w:lang w:val="en-GB"/>
        </w:rPr>
        <w:t xml:space="preserve"> review</w:t>
      </w:r>
      <w:r>
        <w:rPr>
          <w:rFonts w:ascii="Arial Narrow" w:hAnsi="Arial Narrow"/>
          <w:bCs/>
          <w:lang w:val="en-GB"/>
        </w:rPr>
        <w:t xml:space="preserve"> of maximum </w:t>
      </w:r>
      <w:r w:rsidR="00620EA4">
        <w:rPr>
          <w:rFonts w:ascii="Arial Narrow" w:hAnsi="Arial Narrow"/>
          <w:bCs/>
          <w:lang w:val="en-GB"/>
        </w:rPr>
        <w:t>5</w:t>
      </w:r>
      <w:r>
        <w:rPr>
          <w:rFonts w:ascii="Arial Narrow" w:hAnsi="Arial Narrow"/>
          <w:bCs/>
          <w:lang w:val="en-GB"/>
        </w:rPr>
        <w:t xml:space="preserve"> minutes including </w:t>
      </w:r>
      <w:r w:rsidR="00620EA4">
        <w:rPr>
          <w:rFonts w:ascii="Arial Narrow" w:hAnsi="Arial Narrow"/>
          <w:bCs/>
          <w:lang w:val="en-GB"/>
        </w:rPr>
        <w:t xml:space="preserve">e.g. </w:t>
      </w:r>
      <w:r>
        <w:rPr>
          <w:rFonts w:ascii="Arial Narrow" w:hAnsi="Arial Narrow"/>
          <w:bCs/>
          <w:lang w:val="en-GB"/>
        </w:rPr>
        <w:t xml:space="preserve">a </w:t>
      </w:r>
      <w:r w:rsidR="00620EA4">
        <w:rPr>
          <w:rFonts w:ascii="Arial Narrow" w:hAnsi="Arial Narrow"/>
          <w:bCs/>
          <w:lang w:val="en-GB"/>
        </w:rPr>
        <w:t>powerpoint presentation</w:t>
      </w:r>
      <w:r w:rsidR="00194DA3">
        <w:rPr>
          <w:rFonts w:ascii="Arial Narrow" w:hAnsi="Arial Narrow"/>
          <w:bCs/>
          <w:lang w:val="en-GB"/>
        </w:rPr>
        <w:t>.</w:t>
      </w:r>
      <w:r w:rsidR="003B4231">
        <w:rPr>
          <w:rFonts w:ascii="Arial Narrow" w:hAnsi="Arial Narrow"/>
          <w:bCs/>
          <w:lang w:val="en-GB"/>
        </w:rPr>
        <w:t xml:space="preserve"> The review is directly followed by a </w:t>
      </w:r>
      <w:r w:rsidR="00620EA4">
        <w:rPr>
          <w:rFonts w:ascii="Arial Narrow" w:hAnsi="Arial Narrow"/>
          <w:bCs/>
          <w:lang w:val="en-GB"/>
        </w:rPr>
        <w:t>5</w:t>
      </w:r>
      <w:r w:rsidR="003B4231">
        <w:rPr>
          <w:rFonts w:ascii="Arial Narrow" w:hAnsi="Arial Narrow"/>
          <w:bCs/>
          <w:lang w:val="en-GB"/>
        </w:rPr>
        <w:t xml:space="preserve"> min </w:t>
      </w:r>
      <w:r w:rsidR="00620EA4">
        <w:rPr>
          <w:rFonts w:ascii="Arial Narrow" w:hAnsi="Arial Narrow"/>
          <w:bCs/>
          <w:lang w:val="en-GB"/>
        </w:rPr>
        <w:t>discussion</w:t>
      </w:r>
      <w:r w:rsidR="003B4231">
        <w:rPr>
          <w:rFonts w:ascii="Arial Narrow" w:hAnsi="Arial Narrow"/>
          <w:bCs/>
          <w:lang w:val="en-GB"/>
        </w:rPr>
        <w:t>.</w:t>
      </w:r>
    </w:p>
    <w:p w14:paraId="73CDF0E4" w14:textId="77777777" w:rsidR="00A70906" w:rsidRDefault="00A70906" w:rsidP="00EF2D8B">
      <w:pPr>
        <w:rPr>
          <w:rFonts w:ascii="Arial Narrow" w:hAnsi="Arial Narrow"/>
          <w:bCs/>
          <w:lang w:val="en-GB"/>
        </w:rPr>
      </w:pPr>
    </w:p>
    <w:p w14:paraId="3E9F538A" w14:textId="3B5D4DF7" w:rsidR="00A70906" w:rsidRDefault="00E34E28" w:rsidP="00EF2D8B">
      <w:pPr>
        <w:rPr>
          <w:rFonts w:ascii="Arial Narrow" w:hAnsi="Arial Narrow"/>
          <w:bCs/>
          <w:lang w:val="en-GB"/>
        </w:rPr>
      </w:pPr>
      <w:r>
        <w:rPr>
          <w:rFonts w:ascii="Arial Narrow" w:hAnsi="Arial Narrow"/>
          <w:bCs/>
          <w:lang w:val="en-GB"/>
        </w:rPr>
        <w:t>In addition to the materials provided in the web folder</w:t>
      </w:r>
      <w:r w:rsidR="00A70906">
        <w:rPr>
          <w:rFonts w:ascii="Arial Narrow" w:hAnsi="Arial Narrow"/>
          <w:bCs/>
          <w:lang w:val="en-GB"/>
        </w:rPr>
        <w:t>, you are expected to search for material and literature by yourself. The cases are not exactly defined, so your creativity is necessary to (reasonably) invent the relevant facts, aspects and constrained.</w:t>
      </w:r>
    </w:p>
    <w:p w14:paraId="0154A097" w14:textId="77777777" w:rsidR="00194DA3" w:rsidRDefault="00194DA3" w:rsidP="00EF2D8B">
      <w:pPr>
        <w:rPr>
          <w:rFonts w:ascii="Arial Narrow" w:hAnsi="Arial Narrow"/>
          <w:bCs/>
          <w:lang w:val="en-GB"/>
        </w:rPr>
      </w:pPr>
    </w:p>
    <w:p w14:paraId="26A170F6" w14:textId="77777777" w:rsidR="00194DA3" w:rsidRPr="00056879" w:rsidRDefault="00194DA3" w:rsidP="00EF2D8B">
      <w:pPr>
        <w:rPr>
          <w:rFonts w:ascii="Arial Narrow" w:hAnsi="Arial Narrow"/>
          <w:b/>
          <w:bCs/>
          <w:i/>
          <w:lang w:val="en-GB"/>
        </w:rPr>
      </w:pPr>
      <w:r w:rsidRPr="00056879">
        <w:rPr>
          <w:rFonts w:ascii="Arial Narrow" w:hAnsi="Arial Narrow"/>
          <w:b/>
          <w:bCs/>
          <w:i/>
          <w:lang w:val="en-GB"/>
        </w:rPr>
        <w:t>Team setup:</w:t>
      </w:r>
    </w:p>
    <w:p w14:paraId="1A775860" w14:textId="77777777" w:rsidR="00194DA3" w:rsidRDefault="00194DA3" w:rsidP="00EF2D8B">
      <w:pPr>
        <w:rPr>
          <w:rFonts w:ascii="Arial Narrow" w:hAnsi="Arial Narrow"/>
          <w:bCs/>
          <w:lang w:val="en-GB"/>
        </w:rPr>
      </w:pPr>
    </w:p>
    <w:p w14:paraId="6F861308" w14:textId="3335F177" w:rsidR="00194DA3" w:rsidRDefault="00194DA3" w:rsidP="00EF2D8B">
      <w:pPr>
        <w:rPr>
          <w:rFonts w:ascii="Arial Narrow" w:hAnsi="Arial Narrow"/>
          <w:bCs/>
          <w:lang w:val="en-GB"/>
        </w:rPr>
      </w:pPr>
      <w:r>
        <w:rPr>
          <w:rFonts w:ascii="Arial Narrow" w:hAnsi="Arial Narrow"/>
          <w:bCs/>
          <w:lang w:val="en-GB"/>
        </w:rPr>
        <w:t xml:space="preserve">You </w:t>
      </w:r>
      <w:r w:rsidR="00620EA4">
        <w:rPr>
          <w:rFonts w:ascii="Arial Narrow" w:hAnsi="Arial Narrow"/>
          <w:bCs/>
          <w:lang w:val="en-GB"/>
        </w:rPr>
        <w:t xml:space="preserve">should </w:t>
      </w:r>
      <w:r w:rsidR="00E34E28">
        <w:rPr>
          <w:rFonts w:ascii="Arial Narrow" w:hAnsi="Arial Narrow"/>
          <w:bCs/>
          <w:lang w:val="en-GB"/>
        </w:rPr>
        <w:t>form teams of 2-3 students and you should split the work amongst you</w:t>
      </w:r>
      <w:r w:rsidR="00D80EE3">
        <w:rPr>
          <w:rFonts w:ascii="Arial Narrow" w:hAnsi="Arial Narrow"/>
          <w:bCs/>
          <w:lang w:val="en-GB"/>
        </w:rPr>
        <w:t>.</w:t>
      </w:r>
    </w:p>
    <w:p w14:paraId="05950C4A" w14:textId="77777777" w:rsidR="00194DA3" w:rsidRDefault="00194DA3" w:rsidP="00EF2D8B">
      <w:pPr>
        <w:rPr>
          <w:rFonts w:ascii="Arial Narrow" w:hAnsi="Arial Narrow"/>
          <w:bCs/>
          <w:lang w:val="en-GB"/>
        </w:rPr>
      </w:pPr>
    </w:p>
    <w:p w14:paraId="2BFC4670" w14:textId="7691E3E3" w:rsidR="004744D8" w:rsidRPr="004B22C8" w:rsidRDefault="004744D8" w:rsidP="004744D8">
      <w:pPr>
        <w:rPr>
          <w:rFonts w:ascii="Arial Narrow" w:hAnsi="Arial Narrow"/>
          <w:b/>
          <w:bCs/>
          <w:i/>
          <w:lang w:val="en-GB"/>
        </w:rPr>
      </w:pPr>
      <w:r>
        <w:rPr>
          <w:rFonts w:ascii="Arial Narrow" w:hAnsi="Arial Narrow"/>
          <w:b/>
          <w:bCs/>
          <w:i/>
          <w:lang w:val="en-GB"/>
        </w:rPr>
        <w:t>Evaluation &amp; Retrospective</w:t>
      </w:r>
      <w:r w:rsidRPr="004B22C8">
        <w:rPr>
          <w:rFonts w:ascii="Arial Narrow" w:hAnsi="Arial Narrow"/>
          <w:b/>
          <w:bCs/>
          <w:i/>
          <w:lang w:val="en-GB"/>
        </w:rPr>
        <w:t>:</w:t>
      </w:r>
    </w:p>
    <w:p w14:paraId="0826EE10" w14:textId="77777777" w:rsidR="004744D8" w:rsidRDefault="004744D8" w:rsidP="004744D8">
      <w:pPr>
        <w:rPr>
          <w:rFonts w:ascii="Arial Narrow" w:hAnsi="Arial Narrow"/>
          <w:bCs/>
          <w:lang w:val="en-GB"/>
        </w:rPr>
      </w:pPr>
    </w:p>
    <w:p w14:paraId="58879834" w14:textId="69CF778C" w:rsidR="004744D8" w:rsidRDefault="004744D8" w:rsidP="004744D8">
      <w:pPr>
        <w:rPr>
          <w:rFonts w:ascii="Arial Narrow" w:hAnsi="Arial Narrow"/>
          <w:bCs/>
          <w:lang w:val="en-GB"/>
        </w:rPr>
      </w:pPr>
      <w:r>
        <w:rPr>
          <w:rFonts w:ascii="Arial Narrow" w:hAnsi="Arial Narrow"/>
          <w:bCs/>
          <w:lang w:val="en-GB"/>
        </w:rPr>
        <w:t>One part of your presentation should be a reflection and team retrospective on the usability and helpfulness of the guideline, the taxonomy and the maturity models. In addition, you will need to fill an online questionnaire.</w:t>
      </w:r>
    </w:p>
    <w:p w14:paraId="7686C9E5" w14:textId="77777777" w:rsidR="004744D8" w:rsidRDefault="004744D8" w:rsidP="00EF2D8B">
      <w:pPr>
        <w:rPr>
          <w:rFonts w:ascii="Arial Narrow" w:hAnsi="Arial Narrow"/>
          <w:bCs/>
          <w:lang w:val="en-GB"/>
        </w:rPr>
      </w:pPr>
    </w:p>
    <w:p w14:paraId="1C172449" w14:textId="77777777" w:rsidR="002971FC" w:rsidRDefault="002971FC" w:rsidP="00D22A20">
      <w:pPr>
        <w:rPr>
          <w:rFonts w:ascii="Arial Narrow" w:hAnsi="Arial Narrow"/>
          <w:bCs/>
          <w:lang w:val="en-GB"/>
        </w:rPr>
      </w:pPr>
    </w:p>
    <w:p w14:paraId="3ED7BBBE" w14:textId="77777777" w:rsidR="00334E9E" w:rsidRPr="00D22A20" w:rsidRDefault="00334E9E" w:rsidP="00D22A20">
      <w:pPr>
        <w:rPr>
          <w:rFonts w:ascii="Arial Narrow" w:hAnsi="Arial Narrow"/>
          <w:bCs/>
          <w:lang w:val="en-GB"/>
        </w:rPr>
      </w:pPr>
      <w:r>
        <w:rPr>
          <w:rFonts w:ascii="Arial Narrow" w:hAnsi="Arial Narrow"/>
          <w:bCs/>
          <w:lang w:val="en-GB"/>
        </w:rPr>
        <w:t xml:space="preserve"> </w:t>
      </w:r>
    </w:p>
    <w:sectPr w:rsidR="00334E9E" w:rsidRPr="00D22A2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B1065" w14:textId="77777777" w:rsidR="0056691B" w:rsidRDefault="0056691B">
      <w:r>
        <w:separator/>
      </w:r>
    </w:p>
  </w:endnote>
  <w:endnote w:type="continuationSeparator" w:id="0">
    <w:p w14:paraId="28448827" w14:textId="77777777" w:rsidR="0056691B" w:rsidRDefault="00566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2F111" w14:textId="77777777" w:rsidR="00934826" w:rsidRDefault="009348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73A9" w14:textId="36902E34" w:rsidR="00F22291" w:rsidRDefault="00934826" w:rsidP="00934826">
    <w:pPr>
      <w:pStyle w:val="Fuzeile"/>
      <w:pBdr>
        <w:top w:val="single" w:sz="4" w:space="1" w:color="auto"/>
      </w:pBdr>
      <w:tabs>
        <w:tab w:val="clear" w:pos="4536"/>
      </w:tabs>
      <w:rPr>
        <w:rFonts w:ascii="Arial Narrow" w:hAnsi="Arial Narrow"/>
      </w:rPr>
    </w:pPr>
    <w:r>
      <w:rPr>
        <w:rFonts w:ascii="Arial Narrow" w:hAnsi="Arial Narrow"/>
        <w:noProof/>
      </w:rPr>
      <w:drawing>
        <wp:inline distT="0" distB="0" distL="0" distR="0" wp14:anchorId="054E66A6" wp14:editId="1D143D20">
          <wp:extent cx="995457" cy="515864"/>
          <wp:effectExtent l="0" t="0" r="0" b="0"/>
          <wp:docPr id="579719818" name="Grafik 1" descr="Ein Bild, das Grafiken, Schrift,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19818" name="Grafik 1" descr="Ein Bild, das Grafiken, Schrift,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017808" cy="527446"/>
                  </a:xfrm>
                  <a:prstGeom prst="rect">
                    <a:avLst/>
                  </a:prstGeom>
                </pic:spPr>
              </pic:pic>
            </a:graphicData>
          </a:graphic>
        </wp:inline>
      </w:drawing>
    </w:r>
    <w:r>
      <w:rPr>
        <w:rFonts w:ascii="Arial Narrow" w:hAnsi="Arial Narrow"/>
      </w:rPr>
      <w:tab/>
    </w:r>
    <w:r>
      <w:rPr>
        <w:rFonts w:ascii="Arial Narrow" w:hAnsi="Arial Narrow"/>
        <w:noProof/>
      </w:rPr>
      <w:drawing>
        <wp:inline distT="0" distB="0" distL="0" distR="0" wp14:anchorId="4A12676D" wp14:editId="1F303749">
          <wp:extent cx="1704527" cy="374650"/>
          <wp:effectExtent l="0" t="0" r="0" b="6350"/>
          <wp:docPr id="347872090" name="Grafik 2" descr="Ein Bild, das Text, Schrift, Screensho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872090" name="Grafik 2" descr="Ein Bild, das Text, Schrift, Screenshot, Electric Blue (Farbe)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758846" cy="38658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BC5CF" w14:textId="77777777" w:rsidR="00934826" w:rsidRDefault="009348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69A33" w14:textId="77777777" w:rsidR="0056691B" w:rsidRDefault="0056691B">
      <w:r>
        <w:separator/>
      </w:r>
    </w:p>
  </w:footnote>
  <w:footnote w:type="continuationSeparator" w:id="0">
    <w:p w14:paraId="0B88C079" w14:textId="77777777" w:rsidR="0056691B" w:rsidRDefault="00566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CE93D" w14:textId="77777777" w:rsidR="00934826" w:rsidRDefault="009348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4B606" w14:textId="18C8ABD9" w:rsidR="00F22291" w:rsidRPr="00934826" w:rsidRDefault="00E34E28" w:rsidP="00917407">
    <w:pPr>
      <w:pStyle w:val="Kopfzeile"/>
      <w:widowControl w:val="0"/>
      <w:pBdr>
        <w:bottom w:val="single" w:sz="4" w:space="1" w:color="auto"/>
      </w:pBdr>
      <w:rPr>
        <w:rFonts w:ascii="Arial Narrow" w:hAnsi="Arial Narrow" w:cs="Arial"/>
        <w:lang w:val="en-GB"/>
      </w:rPr>
    </w:pPr>
    <w:r w:rsidRPr="00934826">
      <w:rPr>
        <w:rFonts w:ascii="Arial Narrow" w:hAnsi="Arial Narrow" w:cs="Arial"/>
        <w:lang w:val="en-GB"/>
      </w:rPr>
      <w:t>WORK4CE – Managing Digital Change</w:t>
    </w:r>
    <w:r w:rsidR="00735A27" w:rsidRPr="00934826">
      <w:rPr>
        <w:rFonts w:ascii="Arial Narrow" w:hAnsi="Arial Narrow" w:cs="Arial"/>
        <w:lang w:val="en-GB"/>
      </w:rPr>
      <w:t xml:space="preserve">: </w:t>
    </w:r>
    <w:r w:rsidR="00315C93" w:rsidRPr="00934826">
      <w:rPr>
        <w:rFonts w:ascii="Arial Narrow" w:hAnsi="Arial Narrow" w:cs="Arial"/>
        <w:lang w:val="en-GB"/>
      </w:rPr>
      <w:t xml:space="preserve">Project </w:t>
    </w:r>
    <w:r w:rsidR="00735A27" w:rsidRPr="00934826">
      <w:rPr>
        <w:rFonts w:ascii="Arial Narrow" w:hAnsi="Arial Narrow" w:cs="Arial"/>
        <w:lang w:val="en-GB"/>
      </w:rPr>
      <w:t>Case Study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73DF7" w14:textId="77777777" w:rsidR="00934826" w:rsidRDefault="009348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A34A1"/>
    <w:multiLevelType w:val="hybridMultilevel"/>
    <w:tmpl w:val="90EE84D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A617B70"/>
    <w:multiLevelType w:val="hybridMultilevel"/>
    <w:tmpl w:val="706A29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0A91146"/>
    <w:multiLevelType w:val="hybridMultilevel"/>
    <w:tmpl w:val="C706BC7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 w15:restartNumberingAfterBreak="0">
    <w:nsid w:val="358B485A"/>
    <w:multiLevelType w:val="hybridMultilevel"/>
    <w:tmpl w:val="58A290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6B71F3B"/>
    <w:multiLevelType w:val="hybridMultilevel"/>
    <w:tmpl w:val="981A81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7CEB15EF"/>
    <w:multiLevelType w:val="hybridMultilevel"/>
    <w:tmpl w:val="5E9A8F5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609314567">
    <w:abstractNumId w:val="5"/>
  </w:num>
  <w:num w:numId="2" w16cid:durableId="1017192529">
    <w:abstractNumId w:val="3"/>
  </w:num>
  <w:num w:numId="3" w16cid:durableId="1958172686">
    <w:abstractNumId w:val="0"/>
  </w:num>
  <w:num w:numId="4" w16cid:durableId="125246717">
    <w:abstractNumId w:val="2"/>
  </w:num>
  <w:num w:numId="5" w16cid:durableId="1256134451">
    <w:abstractNumId w:val="4"/>
  </w:num>
  <w:num w:numId="6" w16cid:durableId="662468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7D9"/>
    <w:rsid w:val="00012272"/>
    <w:rsid w:val="00056879"/>
    <w:rsid w:val="0006044B"/>
    <w:rsid w:val="000915DA"/>
    <w:rsid w:val="00091937"/>
    <w:rsid w:val="000B5798"/>
    <w:rsid w:val="00130BF0"/>
    <w:rsid w:val="0017323A"/>
    <w:rsid w:val="00194DA3"/>
    <w:rsid w:val="001B1E47"/>
    <w:rsid w:val="001B4759"/>
    <w:rsid w:val="001C389D"/>
    <w:rsid w:val="001F16C7"/>
    <w:rsid w:val="00217B2C"/>
    <w:rsid w:val="002971FC"/>
    <w:rsid w:val="002D1B6C"/>
    <w:rsid w:val="002D554D"/>
    <w:rsid w:val="00311F6F"/>
    <w:rsid w:val="00315C93"/>
    <w:rsid w:val="00333A93"/>
    <w:rsid w:val="00334E9E"/>
    <w:rsid w:val="00335009"/>
    <w:rsid w:val="003357B3"/>
    <w:rsid w:val="003646BE"/>
    <w:rsid w:val="0037100F"/>
    <w:rsid w:val="003B4231"/>
    <w:rsid w:val="003D411C"/>
    <w:rsid w:val="003E6EE6"/>
    <w:rsid w:val="003F168E"/>
    <w:rsid w:val="0043063F"/>
    <w:rsid w:val="004744D8"/>
    <w:rsid w:val="004B22C8"/>
    <w:rsid w:val="004D3A93"/>
    <w:rsid w:val="00507D16"/>
    <w:rsid w:val="005214E0"/>
    <w:rsid w:val="00531DE4"/>
    <w:rsid w:val="00562C4A"/>
    <w:rsid w:val="0056691B"/>
    <w:rsid w:val="0058472D"/>
    <w:rsid w:val="00585C4C"/>
    <w:rsid w:val="005A6C8E"/>
    <w:rsid w:val="005E6BFC"/>
    <w:rsid w:val="00614B6E"/>
    <w:rsid w:val="00620EA4"/>
    <w:rsid w:val="006268F4"/>
    <w:rsid w:val="00650950"/>
    <w:rsid w:val="00692B20"/>
    <w:rsid w:val="00696560"/>
    <w:rsid w:val="006A4DED"/>
    <w:rsid w:val="006F0469"/>
    <w:rsid w:val="00722B91"/>
    <w:rsid w:val="007341F5"/>
    <w:rsid w:val="00735A27"/>
    <w:rsid w:val="0073783B"/>
    <w:rsid w:val="00797484"/>
    <w:rsid w:val="007F5E61"/>
    <w:rsid w:val="00804203"/>
    <w:rsid w:val="008B2BA8"/>
    <w:rsid w:val="008D3CFB"/>
    <w:rsid w:val="008F65BD"/>
    <w:rsid w:val="00912AD9"/>
    <w:rsid w:val="00917407"/>
    <w:rsid w:val="009260DC"/>
    <w:rsid w:val="00934826"/>
    <w:rsid w:val="00954B21"/>
    <w:rsid w:val="00962CDB"/>
    <w:rsid w:val="00976B35"/>
    <w:rsid w:val="00984395"/>
    <w:rsid w:val="009903DC"/>
    <w:rsid w:val="009D27B5"/>
    <w:rsid w:val="00A37FD3"/>
    <w:rsid w:val="00A45DB1"/>
    <w:rsid w:val="00A63ED9"/>
    <w:rsid w:val="00A70906"/>
    <w:rsid w:val="00A94303"/>
    <w:rsid w:val="00A9599B"/>
    <w:rsid w:val="00AC2B2F"/>
    <w:rsid w:val="00AE2C5C"/>
    <w:rsid w:val="00B04F4B"/>
    <w:rsid w:val="00B06CEA"/>
    <w:rsid w:val="00BA1C3B"/>
    <w:rsid w:val="00C01A85"/>
    <w:rsid w:val="00C13F27"/>
    <w:rsid w:val="00C4745C"/>
    <w:rsid w:val="00C556DF"/>
    <w:rsid w:val="00C82624"/>
    <w:rsid w:val="00CA627E"/>
    <w:rsid w:val="00CD6DD2"/>
    <w:rsid w:val="00CE3D9A"/>
    <w:rsid w:val="00CF27D9"/>
    <w:rsid w:val="00CF3188"/>
    <w:rsid w:val="00CF4769"/>
    <w:rsid w:val="00D04E0D"/>
    <w:rsid w:val="00D22A20"/>
    <w:rsid w:val="00D552B3"/>
    <w:rsid w:val="00D80EE3"/>
    <w:rsid w:val="00D8748C"/>
    <w:rsid w:val="00DC50B9"/>
    <w:rsid w:val="00DD35FC"/>
    <w:rsid w:val="00E062F9"/>
    <w:rsid w:val="00E11614"/>
    <w:rsid w:val="00E25FB2"/>
    <w:rsid w:val="00E34E28"/>
    <w:rsid w:val="00E6150A"/>
    <w:rsid w:val="00EF145C"/>
    <w:rsid w:val="00EF2D8B"/>
    <w:rsid w:val="00F213AD"/>
    <w:rsid w:val="00F22291"/>
    <w:rsid w:val="00F331F1"/>
    <w:rsid w:val="00F5208A"/>
    <w:rsid w:val="00F5438B"/>
    <w:rsid w:val="00F832BD"/>
    <w:rsid w:val="00FA5CCA"/>
    <w:rsid w:val="00FC1BD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96480"/>
  <w15:chartTrackingRefBased/>
  <w15:docId w15:val="{A1835BA7-5305-47B6-B423-CF541692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sid w:val="00334E9E"/>
    <w:rPr>
      <w:color w:val="0563C1"/>
      <w:u w:val="single"/>
    </w:rPr>
  </w:style>
  <w:style w:type="character" w:styleId="NichtaufgelsteErwhnung">
    <w:name w:val="Unresolved Mention"/>
    <w:uiPriority w:val="99"/>
    <w:semiHidden/>
    <w:unhideWhenUsed/>
    <w:rsid w:val="00334E9E"/>
    <w:rPr>
      <w:color w:val="605E5C"/>
      <w:shd w:val="clear" w:color="auto" w:fill="E1DFDD"/>
    </w:rPr>
  </w:style>
  <w:style w:type="paragraph" w:styleId="Listenabsatz">
    <w:name w:val="List Paragraph"/>
    <w:basedOn w:val="Standard"/>
    <w:uiPriority w:val="34"/>
    <w:qFormat/>
    <w:rsid w:val="002971F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35269">
      <w:bodyDiv w:val="1"/>
      <w:marLeft w:val="0"/>
      <w:marRight w:val="0"/>
      <w:marTop w:val="0"/>
      <w:marBottom w:val="0"/>
      <w:divBdr>
        <w:top w:val="none" w:sz="0" w:space="0" w:color="auto"/>
        <w:left w:val="none" w:sz="0" w:space="0" w:color="auto"/>
        <w:bottom w:val="none" w:sz="0" w:space="0" w:color="auto"/>
        <w:right w:val="none" w:sz="0" w:space="0" w:color="auto"/>
      </w:divBdr>
      <w:divsChild>
        <w:div w:id="2066446034">
          <w:marLeft w:val="0"/>
          <w:marRight w:val="0"/>
          <w:marTop w:val="0"/>
          <w:marBottom w:val="0"/>
          <w:divBdr>
            <w:top w:val="none" w:sz="0" w:space="0" w:color="auto"/>
            <w:left w:val="none" w:sz="0" w:space="0" w:color="auto"/>
            <w:bottom w:val="none" w:sz="0" w:space="0" w:color="auto"/>
            <w:right w:val="none" w:sz="0" w:space="0" w:color="auto"/>
          </w:divBdr>
          <w:divsChild>
            <w:div w:id="589772760">
              <w:marLeft w:val="0"/>
              <w:marRight w:val="0"/>
              <w:marTop w:val="0"/>
              <w:marBottom w:val="0"/>
              <w:divBdr>
                <w:top w:val="none" w:sz="0" w:space="0" w:color="auto"/>
                <w:left w:val="none" w:sz="0" w:space="0" w:color="auto"/>
                <w:bottom w:val="none" w:sz="0" w:space="0" w:color="auto"/>
                <w:right w:val="none" w:sz="0" w:space="0" w:color="auto"/>
              </w:divBdr>
              <w:divsChild>
                <w:div w:id="1651860544">
                  <w:marLeft w:val="0"/>
                  <w:marRight w:val="0"/>
                  <w:marTop w:val="0"/>
                  <w:marBottom w:val="0"/>
                  <w:divBdr>
                    <w:top w:val="none" w:sz="0" w:space="0" w:color="auto"/>
                    <w:left w:val="none" w:sz="0" w:space="0" w:color="auto"/>
                    <w:bottom w:val="none" w:sz="0" w:space="0" w:color="auto"/>
                    <w:right w:val="none" w:sz="0" w:space="0" w:color="auto"/>
                  </w:divBdr>
                  <w:divsChild>
                    <w:div w:id="663704754">
                      <w:marLeft w:val="0"/>
                      <w:marRight w:val="0"/>
                      <w:marTop w:val="0"/>
                      <w:marBottom w:val="0"/>
                      <w:divBdr>
                        <w:top w:val="none" w:sz="0" w:space="0" w:color="auto"/>
                        <w:left w:val="none" w:sz="0" w:space="0" w:color="auto"/>
                        <w:bottom w:val="none" w:sz="0" w:space="0" w:color="auto"/>
                        <w:right w:val="none" w:sz="0" w:space="0" w:color="auto"/>
                      </w:divBdr>
                      <w:divsChild>
                        <w:div w:id="412319103">
                          <w:marLeft w:val="0"/>
                          <w:marRight w:val="0"/>
                          <w:marTop w:val="0"/>
                          <w:marBottom w:val="0"/>
                          <w:divBdr>
                            <w:top w:val="none" w:sz="0" w:space="0" w:color="auto"/>
                            <w:left w:val="none" w:sz="0" w:space="0" w:color="auto"/>
                            <w:bottom w:val="none" w:sz="0" w:space="0" w:color="auto"/>
                            <w:right w:val="none" w:sz="0" w:space="0" w:color="auto"/>
                          </w:divBdr>
                          <w:divsChild>
                            <w:div w:id="1405030935">
                              <w:marLeft w:val="0"/>
                              <w:marRight w:val="0"/>
                              <w:marTop w:val="0"/>
                              <w:marBottom w:val="0"/>
                              <w:divBdr>
                                <w:top w:val="none" w:sz="0" w:space="0" w:color="auto"/>
                                <w:left w:val="none" w:sz="0" w:space="0" w:color="auto"/>
                                <w:bottom w:val="none" w:sz="0" w:space="0" w:color="auto"/>
                                <w:right w:val="none" w:sz="0" w:space="0" w:color="auto"/>
                              </w:divBdr>
                              <w:divsChild>
                                <w:div w:id="1822578106">
                                  <w:marLeft w:val="0"/>
                                  <w:marRight w:val="0"/>
                                  <w:marTop w:val="0"/>
                                  <w:marBottom w:val="0"/>
                                  <w:divBdr>
                                    <w:top w:val="none" w:sz="0" w:space="0" w:color="auto"/>
                                    <w:left w:val="none" w:sz="0" w:space="0" w:color="auto"/>
                                    <w:bottom w:val="none" w:sz="0" w:space="0" w:color="auto"/>
                                    <w:right w:val="none" w:sz="0" w:space="0" w:color="auto"/>
                                  </w:divBdr>
                                  <w:divsChild>
                                    <w:div w:id="164825862">
                                      <w:marLeft w:val="0"/>
                                      <w:marRight w:val="0"/>
                                      <w:marTop w:val="0"/>
                                      <w:marBottom w:val="0"/>
                                      <w:divBdr>
                                        <w:top w:val="none" w:sz="0" w:space="0" w:color="auto"/>
                                        <w:left w:val="none" w:sz="0" w:space="0" w:color="auto"/>
                                        <w:bottom w:val="none" w:sz="0" w:space="0" w:color="auto"/>
                                        <w:right w:val="none" w:sz="0" w:space="0" w:color="auto"/>
                                      </w:divBdr>
                                      <w:divsChild>
                                        <w:div w:id="127166778">
                                          <w:marLeft w:val="0"/>
                                          <w:marRight w:val="0"/>
                                          <w:marTop w:val="0"/>
                                          <w:marBottom w:val="495"/>
                                          <w:divBdr>
                                            <w:top w:val="none" w:sz="0" w:space="0" w:color="auto"/>
                                            <w:left w:val="none" w:sz="0" w:space="0" w:color="auto"/>
                                            <w:bottom w:val="none" w:sz="0" w:space="0" w:color="auto"/>
                                            <w:right w:val="none" w:sz="0" w:space="0" w:color="auto"/>
                                          </w:divBdr>
                                          <w:divsChild>
                                            <w:div w:id="25467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5074</Characters>
  <Application>Microsoft Office Word</Application>
  <DocSecurity>0</DocSecurity>
  <Lines>93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Aufgabe 4</vt:lpstr>
      <vt:lpstr>Aufgabe 4</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4</dc:title>
  <dc:subject/>
  <dc:creator>Scherhans</dc:creator>
  <cp:keywords/>
  <cp:lastModifiedBy>Galyna Tabunshchyk</cp:lastModifiedBy>
  <cp:revision>4</cp:revision>
  <cp:lastPrinted>2008-08-27T19:22:00Z</cp:lastPrinted>
  <dcterms:created xsi:type="dcterms:W3CDTF">2024-03-29T17:05:00Z</dcterms:created>
  <dcterms:modified xsi:type="dcterms:W3CDTF">2025-02-06T13:44:00Z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5d58443d4b870e8458decef8cea51689bbe7bf254fa927485224884a8dd345d6</vt:lpwstr>
  </property>
</Properties>
</file>